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AEB2" w14:textId="77777777" w:rsidR="00BF6777" w:rsidRDefault="00BF6777" w:rsidP="00F32F35">
      <w:pPr>
        <w:rPr>
          <w:b/>
          <w:bCs/>
        </w:rPr>
      </w:pPr>
    </w:p>
    <w:p w14:paraId="69FEAA33" w14:textId="1E0E44DB" w:rsidR="00F32F35" w:rsidRDefault="00F32F35" w:rsidP="00F32F35">
      <w:pPr>
        <w:rPr>
          <w:b/>
          <w:bCs/>
        </w:rPr>
      </w:pPr>
      <w:r>
        <w:rPr>
          <w:b/>
          <w:bCs/>
        </w:rPr>
        <w:t xml:space="preserve">Please remember that it is mandatory that both teams have a </w:t>
      </w:r>
      <w:r w:rsidR="00CB753F">
        <w:rPr>
          <w:b/>
          <w:bCs/>
        </w:rPr>
        <w:t>M</w:t>
      </w:r>
      <w:r>
        <w:rPr>
          <w:b/>
          <w:bCs/>
        </w:rPr>
        <w:t xml:space="preserve">atch Day Delegate </w:t>
      </w:r>
      <w:r w:rsidR="00CB753F">
        <w:rPr>
          <w:b/>
          <w:bCs/>
        </w:rPr>
        <w:t xml:space="preserve">(MDD) </w:t>
      </w:r>
      <w:r>
        <w:rPr>
          <w:b/>
          <w:bCs/>
        </w:rPr>
        <w:t xml:space="preserve">for all league and cup games. This is a crucial </w:t>
      </w:r>
      <w:r w:rsidR="00BF6777">
        <w:rPr>
          <w:b/>
          <w:bCs/>
        </w:rPr>
        <w:t>role,</w:t>
      </w:r>
      <w:r>
        <w:rPr>
          <w:b/>
          <w:bCs/>
        </w:rPr>
        <w:t xml:space="preserve"> and each team should have two or three parents or spectators who</w:t>
      </w:r>
      <w:r w:rsidR="00BF6777">
        <w:rPr>
          <w:b/>
          <w:bCs/>
        </w:rPr>
        <w:t xml:space="preserve"> have been explained the role</w:t>
      </w:r>
      <w:r>
        <w:rPr>
          <w:b/>
          <w:bCs/>
        </w:rPr>
        <w:t xml:space="preserve"> are happy to take </w:t>
      </w:r>
      <w:r w:rsidR="00BF6777">
        <w:rPr>
          <w:b/>
          <w:bCs/>
        </w:rPr>
        <w:t>it on.</w:t>
      </w:r>
    </w:p>
    <w:p w14:paraId="18525431" w14:textId="174BC7A6" w:rsidR="00F32F35" w:rsidRDefault="00F32F35" w:rsidP="00F32F35">
      <w:pPr>
        <w:rPr>
          <w:b/>
          <w:bCs/>
        </w:rPr>
      </w:pPr>
      <w:r>
        <w:rPr>
          <w:b/>
          <w:bCs/>
        </w:rPr>
        <w:t>If necessary, the role can be taken by a coach</w:t>
      </w:r>
      <w:r w:rsidR="00BF6777">
        <w:rPr>
          <w:b/>
          <w:bCs/>
        </w:rPr>
        <w:t>,</w:t>
      </w:r>
      <w:r>
        <w:rPr>
          <w:b/>
          <w:bCs/>
        </w:rPr>
        <w:t xml:space="preserve"> but he/she must stand with the spectators.</w:t>
      </w:r>
    </w:p>
    <w:p w14:paraId="4E129D28" w14:textId="3B64859E" w:rsidR="00F32F35" w:rsidRPr="00F32F35" w:rsidRDefault="00F32F35" w:rsidP="00F32F35">
      <w:pPr>
        <w:rPr>
          <w:b/>
          <w:bCs/>
        </w:rPr>
      </w:pPr>
      <w:r w:rsidRPr="00F32F35">
        <w:rPr>
          <w:b/>
          <w:bCs/>
        </w:rPr>
        <w:t>Primary Responsibilities</w:t>
      </w:r>
    </w:p>
    <w:p w14:paraId="597539AC" w14:textId="4D7012F5" w:rsidR="00BF6777" w:rsidRDefault="00F32F35" w:rsidP="00F32F35">
      <w:r w:rsidRPr="00F32F35">
        <w:t>Act as the main point of contact between the match officials</w:t>
      </w:r>
      <w:r>
        <w:t xml:space="preserve"> and </w:t>
      </w:r>
      <w:r w:rsidRPr="00F32F35">
        <w:t>club officials</w:t>
      </w:r>
      <w:r>
        <w:t xml:space="preserve"> from both teams</w:t>
      </w:r>
      <w:r w:rsidRPr="00F32F35">
        <w:t>. Ensure smooth communication throughout the match day.</w:t>
      </w:r>
      <w:r w:rsidR="00BF6777">
        <w:t xml:space="preserve"> It is the MDD’s role to protect the referee and ONLY the MDD </w:t>
      </w:r>
      <w:r w:rsidR="00BF6777" w:rsidRPr="00BF6777">
        <w:t>can approach the referee after the game should there be a concern/query.</w:t>
      </w:r>
    </w:p>
    <w:p w14:paraId="6DA3277D" w14:textId="5F94319F" w:rsidR="00F32F35" w:rsidRPr="00F32F35" w:rsidRDefault="00BF6777" w:rsidP="00BF6777">
      <w:r w:rsidRPr="00BF6777">
        <w:t xml:space="preserve">Incidents/bad behaviour are rare but do happen. We can’t always control the behaviour of the opposition, but we can as a club, influence/act on the behaviour of our coaches/supporters and set up the correct match day environment so players can enjoy the game. </w:t>
      </w:r>
    </w:p>
    <w:p w14:paraId="272ECD4A" w14:textId="77777777" w:rsidR="00F32F35" w:rsidRPr="00F32F35" w:rsidRDefault="00F32F35" w:rsidP="00F32F35">
      <w:pPr>
        <w:rPr>
          <w:b/>
          <w:bCs/>
        </w:rPr>
      </w:pPr>
      <w:r w:rsidRPr="00F32F35">
        <w:rPr>
          <w:b/>
          <w:bCs/>
        </w:rPr>
        <w:t>2. Pre-Match Duties</w:t>
      </w:r>
    </w:p>
    <w:p w14:paraId="23FB1AF6" w14:textId="24779F4A" w:rsidR="00F32F35" w:rsidRDefault="00F32F35" w:rsidP="00F32F35">
      <w:pPr>
        <w:tabs>
          <w:tab w:val="num" w:pos="720"/>
        </w:tabs>
      </w:pPr>
      <w:r w:rsidRPr="00F32F35">
        <w:t>Welcome the match officials, visiting team, and spectators</w:t>
      </w:r>
      <w:r>
        <w:t>. Introduce themselves to the M</w:t>
      </w:r>
      <w:r w:rsidR="00CB753F">
        <w:t>DD</w:t>
      </w:r>
      <w:r>
        <w:t xml:space="preserve"> from the opposition.</w:t>
      </w:r>
    </w:p>
    <w:p w14:paraId="2A8CD842" w14:textId="0F4A36A1" w:rsidR="009C507F" w:rsidRDefault="009C507F" w:rsidP="00F32F35">
      <w:pPr>
        <w:tabs>
          <w:tab w:val="num" w:pos="720"/>
        </w:tabs>
      </w:pPr>
      <w:r>
        <w:t>Make sure that there is a respect line and that the spectators are behind it.</w:t>
      </w:r>
    </w:p>
    <w:p w14:paraId="20754159" w14:textId="77777777" w:rsidR="00F32F35" w:rsidRPr="00F32F35" w:rsidRDefault="00F32F35" w:rsidP="00F32F35">
      <w:pPr>
        <w:rPr>
          <w:b/>
          <w:bCs/>
        </w:rPr>
      </w:pPr>
      <w:r w:rsidRPr="00F32F35">
        <w:rPr>
          <w:b/>
          <w:bCs/>
        </w:rPr>
        <w:t>3. During the Match</w:t>
      </w:r>
    </w:p>
    <w:p w14:paraId="4D58AC47" w14:textId="51035561" w:rsidR="00F32F35" w:rsidRPr="00F32F35" w:rsidRDefault="00F32F35" w:rsidP="00F32F35">
      <w:r w:rsidRPr="00F32F35">
        <w:t>Stay near the pitch throughout the game to assist with any issues that may arise, such as disputes, injuries, or technical problems.</w:t>
      </w:r>
    </w:p>
    <w:p w14:paraId="6FAC1335" w14:textId="62D41B68" w:rsidR="00F32F35" w:rsidRDefault="00F32F35" w:rsidP="00F32F35">
      <w:r>
        <w:t>Du</w:t>
      </w:r>
      <w:r w:rsidRPr="00F32F35">
        <w:t>ring the game, each MDD is responsible for the behaviour of their coaches and their supporters NOT the opposition’s. If the referee needs to, during a stoppage in play, they may approach the MDDs to assist them in dealing with any problems that ma</w:t>
      </w:r>
      <w:r>
        <w:t>y occur.</w:t>
      </w:r>
    </w:p>
    <w:p w14:paraId="199F49AC" w14:textId="6C3EC8CE" w:rsidR="00BF6777" w:rsidRPr="00BF6777" w:rsidRDefault="00BF6777" w:rsidP="00F32F35">
      <w:r>
        <w:t>In the case of poor behaviour from the opposition, the MDD should address this with the MDD from that team, not with the individuals themselves. Always aim for a calm, fair resolution and report any serious incidents.</w:t>
      </w:r>
    </w:p>
    <w:p w14:paraId="06F45CFB" w14:textId="64670394" w:rsidR="00F32F35" w:rsidRPr="00F32F35" w:rsidRDefault="00F32F35" w:rsidP="00F32F35">
      <w:pPr>
        <w:rPr>
          <w:b/>
          <w:bCs/>
        </w:rPr>
      </w:pPr>
      <w:r w:rsidRPr="00F32F35">
        <w:rPr>
          <w:b/>
          <w:bCs/>
        </w:rPr>
        <w:t xml:space="preserve">5. </w:t>
      </w:r>
      <w:r w:rsidR="00BF6777">
        <w:rPr>
          <w:b/>
          <w:bCs/>
        </w:rPr>
        <w:t>Reporting</w:t>
      </w:r>
    </w:p>
    <w:p w14:paraId="2DE83060" w14:textId="2D1E70FE" w:rsidR="00F32F35" w:rsidRDefault="00F32F35">
      <w:r w:rsidRPr="00F32F35">
        <w:t xml:space="preserve">If any serious incidents occur (e.g., misconduct, injuries, or breaches of FA rules), document the details </w:t>
      </w:r>
      <w:r w:rsidR="00BF6777">
        <w:t>and report them to the Club Welfare Officer immediately.</w:t>
      </w:r>
    </w:p>
    <w:sectPr w:rsidR="00F32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5AD6" w14:textId="77777777" w:rsidR="008F1BD7" w:rsidRDefault="008F1BD7" w:rsidP="00F32F35">
      <w:pPr>
        <w:spacing w:after="0" w:line="240" w:lineRule="auto"/>
      </w:pPr>
      <w:r>
        <w:separator/>
      </w:r>
    </w:p>
  </w:endnote>
  <w:endnote w:type="continuationSeparator" w:id="0">
    <w:p w14:paraId="6A65900E" w14:textId="77777777" w:rsidR="008F1BD7" w:rsidRDefault="008F1BD7" w:rsidP="00F3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CE76" w14:textId="77777777" w:rsidR="0091627F" w:rsidRDefault="00916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E019" w14:textId="2D35CC86" w:rsidR="00BF6777" w:rsidRPr="00BF6777" w:rsidRDefault="00BF6777" w:rsidP="0091627F">
    <w:pPr>
      <w:pStyle w:val="Footer"/>
      <w:jc w:val="right"/>
      <w:rPr>
        <w:sz w:val="20"/>
        <w:szCs w:val="20"/>
      </w:rPr>
    </w:pPr>
    <w:r w:rsidRPr="00BF6777">
      <w:rPr>
        <w:sz w:val="20"/>
        <w:szCs w:val="20"/>
      </w:rPr>
      <w:t>Club Welfare Officer – Anna Hamilton-Watson</w:t>
    </w:r>
  </w:p>
  <w:p w14:paraId="400B929D" w14:textId="737FF4E0" w:rsidR="00BF6777" w:rsidRPr="00BF6777" w:rsidRDefault="00BF6777" w:rsidP="0091627F">
    <w:pPr>
      <w:pStyle w:val="Footer"/>
      <w:jc w:val="right"/>
      <w:rPr>
        <w:sz w:val="20"/>
        <w:szCs w:val="20"/>
      </w:rPr>
    </w:pPr>
    <w:hyperlink r:id="rId1" w:history="1">
      <w:r w:rsidRPr="00BF6777">
        <w:rPr>
          <w:rStyle w:val="Hyperlink"/>
          <w:sz w:val="20"/>
          <w:szCs w:val="20"/>
        </w:rPr>
        <w:t>childwelfare@harpendencolts.com</w:t>
      </w:r>
    </w:hyperlink>
  </w:p>
  <w:p w14:paraId="470237C1" w14:textId="52FE96B2" w:rsidR="00BF6777" w:rsidRPr="00BF6777" w:rsidRDefault="00BF6777" w:rsidP="0091627F">
    <w:pPr>
      <w:pStyle w:val="Footer"/>
      <w:jc w:val="right"/>
      <w:rPr>
        <w:sz w:val="20"/>
        <w:szCs w:val="20"/>
      </w:rPr>
    </w:pPr>
    <w:r w:rsidRPr="00BF6777">
      <w:rPr>
        <w:sz w:val="20"/>
        <w:szCs w:val="20"/>
      </w:rPr>
      <w:t>07946391206</w:t>
    </w:r>
  </w:p>
  <w:p w14:paraId="738AC195" w14:textId="77777777" w:rsidR="00BF6777" w:rsidRDefault="00BF6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13F5" w14:textId="77777777" w:rsidR="0091627F" w:rsidRDefault="00916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73949" w14:textId="77777777" w:rsidR="008F1BD7" w:rsidRDefault="008F1BD7" w:rsidP="00F32F35">
      <w:pPr>
        <w:spacing w:after="0" w:line="240" w:lineRule="auto"/>
      </w:pPr>
      <w:r>
        <w:separator/>
      </w:r>
    </w:p>
  </w:footnote>
  <w:footnote w:type="continuationSeparator" w:id="0">
    <w:p w14:paraId="27AE3C8B" w14:textId="77777777" w:rsidR="008F1BD7" w:rsidRDefault="008F1BD7" w:rsidP="00F3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93BB" w14:textId="77777777" w:rsidR="0091627F" w:rsidRDefault="00916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2C1C" w14:textId="1D409B26" w:rsidR="00F32F35" w:rsidRPr="003E30B3" w:rsidRDefault="00F32F35" w:rsidP="00F32F35">
    <w:pPr>
      <w:pStyle w:val="Header"/>
      <w:rPr>
        <w:b/>
        <w:bCs/>
        <w:sz w:val="36"/>
        <w:szCs w:val="36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07D2CB4" wp14:editId="3D28E33C">
          <wp:simplePos x="0" y="0"/>
          <wp:positionH relativeFrom="page">
            <wp:posOffset>381000</wp:posOffset>
          </wp:positionH>
          <wp:positionV relativeFrom="topMargin">
            <wp:align>bottom</wp:align>
          </wp:positionV>
          <wp:extent cx="617220" cy="748666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" cy="748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</w:t>
    </w:r>
    <w:r>
      <w:rPr>
        <w:b/>
        <w:bCs/>
        <w:sz w:val="36"/>
        <w:szCs w:val="36"/>
      </w:rPr>
      <w:t>Match Day Delegate Role</w:t>
    </w:r>
  </w:p>
  <w:p w14:paraId="66A973CA" w14:textId="61187CDB" w:rsidR="00F32F35" w:rsidRDefault="00F32F35">
    <w:pPr>
      <w:pStyle w:val="Header"/>
    </w:pPr>
  </w:p>
  <w:p w14:paraId="3C85482E" w14:textId="77777777" w:rsidR="00F32F35" w:rsidRDefault="00F32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3481" w14:textId="77777777" w:rsidR="0091627F" w:rsidRDefault="00916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757C8"/>
    <w:multiLevelType w:val="multilevel"/>
    <w:tmpl w:val="CB3E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8537E"/>
    <w:multiLevelType w:val="multilevel"/>
    <w:tmpl w:val="C0D2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E6FDA"/>
    <w:multiLevelType w:val="multilevel"/>
    <w:tmpl w:val="C1E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55E07"/>
    <w:multiLevelType w:val="multilevel"/>
    <w:tmpl w:val="DBC8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D10C6"/>
    <w:multiLevelType w:val="multilevel"/>
    <w:tmpl w:val="583A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4121C"/>
    <w:multiLevelType w:val="multilevel"/>
    <w:tmpl w:val="EC0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C4C1E"/>
    <w:multiLevelType w:val="multilevel"/>
    <w:tmpl w:val="D656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084875">
    <w:abstractNumId w:val="6"/>
  </w:num>
  <w:num w:numId="2" w16cid:durableId="1829974771">
    <w:abstractNumId w:val="3"/>
  </w:num>
  <w:num w:numId="3" w16cid:durableId="526795234">
    <w:abstractNumId w:val="2"/>
  </w:num>
  <w:num w:numId="4" w16cid:durableId="529416234">
    <w:abstractNumId w:val="0"/>
  </w:num>
  <w:num w:numId="5" w16cid:durableId="1023900195">
    <w:abstractNumId w:val="1"/>
  </w:num>
  <w:num w:numId="6" w16cid:durableId="1953398758">
    <w:abstractNumId w:val="4"/>
  </w:num>
  <w:num w:numId="7" w16cid:durableId="1999721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35"/>
    <w:rsid w:val="00092F09"/>
    <w:rsid w:val="001C206E"/>
    <w:rsid w:val="002C4463"/>
    <w:rsid w:val="0062478A"/>
    <w:rsid w:val="00855436"/>
    <w:rsid w:val="008F1BD7"/>
    <w:rsid w:val="0091627F"/>
    <w:rsid w:val="009C507F"/>
    <w:rsid w:val="00BF6777"/>
    <w:rsid w:val="00C1606C"/>
    <w:rsid w:val="00CB753F"/>
    <w:rsid w:val="00D05CA7"/>
    <w:rsid w:val="00D9026D"/>
    <w:rsid w:val="00D952ED"/>
    <w:rsid w:val="00F3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1C05"/>
  <w15:chartTrackingRefBased/>
  <w15:docId w15:val="{60BDDEEB-7F8C-4064-982A-E2ECBAC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F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35"/>
  </w:style>
  <w:style w:type="paragraph" w:styleId="Footer">
    <w:name w:val="footer"/>
    <w:basedOn w:val="Normal"/>
    <w:link w:val="FooterChar"/>
    <w:uiPriority w:val="99"/>
    <w:unhideWhenUsed/>
    <w:rsid w:val="00F3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35"/>
  </w:style>
  <w:style w:type="character" w:styleId="Hyperlink">
    <w:name w:val="Hyperlink"/>
    <w:basedOn w:val="DefaultParagraphFont"/>
    <w:uiPriority w:val="99"/>
    <w:unhideWhenUsed/>
    <w:rsid w:val="00BF67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ildwelfare@harpendencol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Alastair</dc:creator>
  <cp:keywords/>
  <dc:description/>
  <cp:lastModifiedBy>Nina Randall</cp:lastModifiedBy>
  <cp:revision>2</cp:revision>
  <dcterms:created xsi:type="dcterms:W3CDTF">2025-03-10T14:00:00Z</dcterms:created>
  <dcterms:modified xsi:type="dcterms:W3CDTF">2025-03-10T14:00:00Z</dcterms:modified>
</cp:coreProperties>
</file>